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FE7EB5">
        <w:t xml:space="preserve">Annual </w:t>
      </w:r>
      <w:r w:rsidR="00012FA5">
        <w:t xml:space="preserve">Meeting of the Parish Council held on </w:t>
      </w:r>
      <w:r w:rsidR="007957F6">
        <w:t>Monday</w:t>
      </w:r>
      <w:r w:rsidR="00D81343">
        <w:t xml:space="preserve"> </w:t>
      </w:r>
      <w:r w:rsidR="00FE7EB5">
        <w:t>22</w:t>
      </w:r>
      <w:r w:rsidR="00FE7EB5">
        <w:rPr>
          <w:vertAlign w:val="superscript"/>
        </w:rPr>
        <w:t>nd</w:t>
      </w:r>
      <w:r w:rsidR="00C95F13">
        <w:t xml:space="preserve"> </w:t>
      </w:r>
      <w:r w:rsidR="00FE7EB5">
        <w:t>May</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t xml:space="preserve"> Ron Tyson</w:t>
      </w:r>
      <w:r w:rsidR="0086001E">
        <w:t>,</w:t>
      </w:r>
      <w:r w:rsidR="00177C71">
        <w:t xml:space="preserve"> Steve Kirby</w:t>
      </w:r>
      <w:r w:rsidR="0086001E">
        <w:t>, David Maughan, Joan Witter, John Hunter</w:t>
      </w:r>
      <w:r w:rsidR="0094571E">
        <w:t xml:space="preserve">, Louise Taylor &amp; Norma </w:t>
      </w:r>
      <w:proofErr w:type="spellStart"/>
      <w:r w:rsidR="0094571E">
        <w:t>Goodier</w:t>
      </w:r>
      <w:proofErr w:type="spellEnd"/>
      <w:r w:rsidR="0094571E">
        <w:t>.</w:t>
      </w:r>
      <w:r w:rsidR="004739E3">
        <w:t xml:space="preserve"> </w:t>
      </w:r>
    </w:p>
    <w:p w:rsidR="006653BE" w:rsidRDefault="0020223F" w:rsidP="006653BE">
      <w:pPr>
        <w:pStyle w:val="BodyText"/>
        <w:ind w:left="720"/>
      </w:pPr>
      <w:r>
        <w:t>Graham Crompton, Parish</w:t>
      </w:r>
      <w:r w:rsidR="006653BE">
        <w:t xml:space="preserve"> Clerk</w:t>
      </w:r>
    </w:p>
    <w:p w:rsidR="00FE7EB5" w:rsidRDefault="00FE7EB5" w:rsidP="00177C71">
      <w:pPr>
        <w:pStyle w:val="BodyText"/>
      </w:pPr>
    </w:p>
    <w:p w:rsidR="000A79D9" w:rsidRDefault="00FE7EB5" w:rsidP="00177C71">
      <w:pPr>
        <w:pStyle w:val="BodyText"/>
      </w:pPr>
      <w:r>
        <w:t>Two</w:t>
      </w:r>
      <w:r w:rsidR="0094571E">
        <w:t xml:space="preserve"> </w:t>
      </w:r>
      <w:r w:rsidR="00C95F13">
        <w:t>member</w:t>
      </w:r>
      <w:r>
        <w:t>s</w:t>
      </w:r>
      <w:r w:rsidR="00177C71">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rPr>
          <w:b/>
        </w:rPr>
      </w:pPr>
    </w:p>
    <w:p w:rsidR="0086048F" w:rsidRDefault="00FE7EB5" w:rsidP="0086048F">
      <w:pPr>
        <w:rPr>
          <w:b/>
        </w:rPr>
      </w:pPr>
      <w:r>
        <w:rPr>
          <w:b/>
        </w:rPr>
        <w:t>CHAIRMAN</w:t>
      </w:r>
    </w:p>
    <w:p w:rsidR="00FE7EB5" w:rsidRDefault="00FE7EB5" w:rsidP="0086048F">
      <w:pPr>
        <w:rPr>
          <w:b/>
        </w:rPr>
      </w:pPr>
    </w:p>
    <w:p w:rsidR="0086048F" w:rsidRDefault="00FE7EB5" w:rsidP="00A040BA">
      <w:pPr>
        <w:ind w:left="720"/>
        <w:jc w:val="both"/>
      </w:pPr>
      <w:r>
        <w:rPr>
          <w:b/>
          <w:bCs/>
        </w:rPr>
        <w:t>RESOLUTION No. 2023/05</w:t>
      </w:r>
      <w:r w:rsidR="00080C1F">
        <w:rPr>
          <w:b/>
          <w:bCs/>
        </w:rPr>
        <w:t>/01</w:t>
      </w:r>
      <w:r w:rsidR="0086048F">
        <w:rPr>
          <w:b/>
          <w:bCs/>
        </w:rPr>
        <w:t xml:space="preserve"> Carried</w:t>
      </w:r>
      <w:r w:rsidR="0086048F">
        <w:t xml:space="preserve"> that</w:t>
      </w:r>
      <w:r w:rsidR="0086048F" w:rsidRPr="00063526">
        <w:t xml:space="preserve"> </w:t>
      </w:r>
      <w:r>
        <w:t>Cllr Paul Sergeant is elected unopposed as Chairman of the Council.</w:t>
      </w:r>
    </w:p>
    <w:p w:rsidR="00FE7EB5" w:rsidRDefault="00FE7EB5" w:rsidP="00A040BA">
      <w:pPr>
        <w:ind w:left="720"/>
        <w:jc w:val="both"/>
        <w:rPr>
          <w:bCs/>
        </w:rPr>
      </w:pPr>
      <w:r>
        <w:rPr>
          <w:b/>
          <w:bCs/>
        </w:rPr>
        <w:t xml:space="preserve">RESOLUTION No 2023/05/02 </w:t>
      </w:r>
      <w:proofErr w:type="gramStart"/>
      <w:r>
        <w:rPr>
          <w:b/>
          <w:bCs/>
        </w:rPr>
        <w:t>Carried</w:t>
      </w:r>
      <w:proofErr w:type="gramEnd"/>
      <w:r>
        <w:rPr>
          <w:b/>
          <w:bCs/>
        </w:rPr>
        <w:t xml:space="preserve"> </w:t>
      </w:r>
      <w:r>
        <w:rPr>
          <w:bCs/>
        </w:rPr>
        <w:t>that the council receive and accept Cllr Sergeant’s Declaration of Acceptance of Office duly witnessed by the Parish Clerk.</w:t>
      </w:r>
    </w:p>
    <w:p w:rsidR="00FE7EB5" w:rsidRDefault="00FE7EB5" w:rsidP="00FE7EB5">
      <w:pPr>
        <w:jc w:val="both"/>
      </w:pPr>
    </w:p>
    <w:p w:rsidR="00FE7EB5" w:rsidRDefault="00FE7EB5" w:rsidP="00FE7EB5">
      <w:pPr>
        <w:pStyle w:val="BodyText"/>
        <w:rPr>
          <w:b/>
        </w:rPr>
      </w:pPr>
      <w:r w:rsidRPr="00B145B4">
        <w:rPr>
          <w:b/>
        </w:rPr>
        <w:t>APOLOGIES</w:t>
      </w:r>
      <w:r>
        <w:rPr>
          <w:b/>
        </w:rPr>
        <w:t xml:space="preserve"> </w:t>
      </w:r>
    </w:p>
    <w:p w:rsidR="00FE7EB5" w:rsidRDefault="00FE7EB5" w:rsidP="00FE7EB5">
      <w:pPr>
        <w:pStyle w:val="BodyText"/>
      </w:pPr>
      <w:r>
        <w:rPr>
          <w:b/>
        </w:rPr>
        <w:tab/>
      </w:r>
      <w:r>
        <w:t xml:space="preserve"> </w:t>
      </w:r>
    </w:p>
    <w:p w:rsidR="00FE7EB5" w:rsidRDefault="00FE7EB5" w:rsidP="00FE7EB5">
      <w:pPr>
        <w:pStyle w:val="BodyText"/>
      </w:pPr>
      <w:r>
        <w:tab/>
        <w:t xml:space="preserve">None </w:t>
      </w:r>
    </w:p>
    <w:p w:rsidR="00FE7EB5" w:rsidRDefault="00FE7EB5" w:rsidP="00FE7EB5">
      <w:pPr>
        <w:pStyle w:val="BodyText"/>
      </w:pPr>
    </w:p>
    <w:p w:rsidR="0086048F" w:rsidRDefault="004B4814" w:rsidP="0086048F">
      <w:pPr>
        <w:jc w:val="both"/>
        <w:rPr>
          <w:b/>
          <w:bCs/>
        </w:rPr>
      </w:pPr>
      <w:r>
        <w:rPr>
          <w:b/>
          <w:bCs/>
        </w:rPr>
        <w:t>APPOINTMENTS</w:t>
      </w:r>
    </w:p>
    <w:p w:rsidR="004B4814" w:rsidRDefault="004B4814" w:rsidP="0086048F">
      <w:pPr>
        <w:jc w:val="both"/>
        <w:rPr>
          <w:b/>
          <w:bCs/>
        </w:rPr>
      </w:pPr>
    </w:p>
    <w:p w:rsidR="004B4814" w:rsidRPr="004B4814" w:rsidRDefault="004B4814" w:rsidP="0086048F">
      <w:pPr>
        <w:jc w:val="both"/>
        <w:rPr>
          <w:bCs/>
        </w:rPr>
      </w:pPr>
      <w:r>
        <w:rPr>
          <w:b/>
          <w:bCs/>
        </w:rPr>
        <w:t xml:space="preserve">RESOLUTION No. 2023/05/03 Carried </w:t>
      </w:r>
      <w:r>
        <w:rPr>
          <w:bCs/>
        </w:rPr>
        <w:t>that appointments were made as per Appendix 1</w:t>
      </w:r>
    </w:p>
    <w:p w:rsidR="004B4814" w:rsidRDefault="004B4814" w:rsidP="0086048F">
      <w:pPr>
        <w:jc w:val="both"/>
        <w:rPr>
          <w:b/>
          <w:bCs/>
        </w:rPr>
      </w:pPr>
    </w:p>
    <w:p w:rsidR="004B4814" w:rsidRDefault="004B4814" w:rsidP="0086048F">
      <w:pPr>
        <w:jc w:val="both"/>
        <w:rPr>
          <w:b/>
          <w:bCs/>
        </w:rPr>
      </w:pPr>
      <w:r>
        <w:rPr>
          <w:b/>
          <w:bCs/>
        </w:rPr>
        <w:t>MINUTES</w:t>
      </w:r>
    </w:p>
    <w:p w:rsidR="004B4814" w:rsidRDefault="004B4814" w:rsidP="0086048F">
      <w:pPr>
        <w:jc w:val="both"/>
        <w:rPr>
          <w:b/>
          <w:bCs/>
        </w:rPr>
      </w:pPr>
    </w:p>
    <w:p w:rsidR="004B4814" w:rsidRPr="004B4814" w:rsidRDefault="004B4814" w:rsidP="0086048F">
      <w:pPr>
        <w:jc w:val="both"/>
        <w:rPr>
          <w:bCs/>
        </w:rPr>
      </w:pPr>
      <w:r>
        <w:rPr>
          <w:b/>
          <w:bCs/>
        </w:rPr>
        <w:t xml:space="preserve">RESOLUTION No 2023/05/04 </w:t>
      </w:r>
      <w:proofErr w:type="gramStart"/>
      <w:r>
        <w:rPr>
          <w:b/>
          <w:bCs/>
        </w:rPr>
        <w:t>Carried</w:t>
      </w:r>
      <w:proofErr w:type="gramEnd"/>
      <w:r>
        <w:rPr>
          <w:b/>
          <w:bCs/>
        </w:rPr>
        <w:t xml:space="preserve"> </w:t>
      </w:r>
      <w:r>
        <w:rPr>
          <w:bCs/>
        </w:rPr>
        <w:t>that the Minutes of the Meeting of the Parish Council held on the 17 April 2023 are confirmed as a true record.</w:t>
      </w:r>
    </w:p>
    <w:p w:rsidR="004B4814" w:rsidRDefault="004B4814"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D144B8" w:rsidRDefault="00D144B8" w:rsidP="001F285C">
      <w:pPr>
        <w:jc w:val="both"/>
      </w:pPr>
    </w:p>
    <w:p w:rsidR="00A24047" w:rsidRDefault="00A24047" w:rsidP="001F285C">
      <w:pPr>
        <w:jc w:val="both"/>
        <w:rPr>
          <w:b/>
        </w:rPr>
      </w:pPr>
    </w:p>
    <w:p w:rsidR="004B4814" w:rsidRDefault="004B4814" w:rsidP="0086048F">
      <w:pPr>
        <w:jc w:val="both"/>
        <w:rPr>
          <w:b/>
        </w:rPr>
      </w:pPr>
    </w:p>
    <w:p w:rsidR="004B4814" w:rsidRDefault="004B4814" w:rsidP="0086048F">
      <w:pPr>
        <w:jc w:val="both"/>
        <w:rPr>
          <w:b/>
        </w:rPr>
      </w:pPr>
    </w:p>
    <w:p w:rsidR="004B4814" w:rsidRDefault="004B4814" w:rsidP="0086048F">
      <w:pPr>
        <w:jc w:val="both"/>
        <w:rPr>
          <w:b/>
        </w:rPr>
      </w:pPr>
    </w:p>
    <w:p w:rsidR="0086048F" w:rsidRDefault="004B4814" w:rsidP="0086048F">
      <w:pPr>
        <w:jc w:val="both"/>
        <w:rPr>
          <w:b/>
        </w:rPr>
      </w:pPr>
      <w:r>
        <w:rPr>
          <w:b/>
        </w:rPr>
        <w:lastRenderedPageBreak/>
        <w:t xml:space="preserve">PRIOR YEAR </w:t>
      </w:r>
      <w:r w:rsidR="0086048F" w:rsidRPr="00982C0D">
        <w:rPr>
          <w:b/>
        </w:rPr>
        <w:t>CHAIRMAN’S REPORT</w:t>
      </w:r>
    </w:p>
    <w:p w:rsidR="00B62B19" w:rsidRDefault="00B62B19" w:rsidP="00A040BA">
      <w:pPr>
        <w:ind w:left="720"/>
        <w:jc w:val="both"/>
      </w:pPr>
    </w:p>
    <w:p w:rsidR="006B464D" w:rsidRDefault="00E558E1" w:rsidP="006B464D">
      <w:pPr>
        <w:jc w:val="both"/>
      </w:pPr>
      <w:r>
        <w:t xml:space="preserve">The Chairman </w:t>
      </w:r>
      <w:r w:rsidR="004B4814">
        <w:t>reported on the activities of the Council during the prior year – see Appendix 2</w:t>
      </w:r>
    </w:p>
    <w:p w:rsidR="00E558E1" w:rsidRDefault="00E558E1" w:rsidP="005D4B2B">
      <w:pPr>
        <w:jc w:val="both"/>
      </w:pPr>
    </w:p>
    <w:p w:rsidR="00E558E1" w:rsidRDefault="00E558E1"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0578D0" w:rsidRDefault="001F7DB7" w:rsidP="00177C71">
      <w:pPr>
        <w:jc w:val="both"/>
      </w:pPr>
      <w:r>
        <w:t xml:space="preserve">Draft Report </w:t>
      </w:r>
      <w:r w:rsidR="000578D0">
        <w:t>is now available and will be shared with members over the next week.</w:t>
      </w:r>
      <w:r w:rsidR="00631842">
        <w:t xml:space="preserve"> </w:t>
      </w:r>
      <w:r w:rsidR="000578D0">
        <w:t>Councillors are encouraged to read thoroughly and refer back to members of the Flooding Committee with any thoughts on proposed amendments. Believed to be a reasonable representation of the issues – important that the findings in the report are taken into account when considering new planning applications.</w:t>
      </w:r>
    </w:p>
    <w:p w:rsidR="00177C71" w:rsidRDefault="000578D0"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177C71" w:rsidRDefault="00763DD2" w:rsidP="000578D0">
      <w:pPr>
        <w:jc w:val="both"/>
        <w:rPr>
          <w:b/>
        </w:rPr>
      </w:pPr>
      <w:r>
        <w:t xml:space="preserve"> </w:t>
      </w:r>
      <w:r w:rsidR="00B63942">
        <w:t>No reports</w:t>
      </w: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0B510D" w:rsidRDefault="000B510D" w:rsidP="000B1797">
      <w:pPr>
        <w:ind w:left="720"/>
        <w:jc w:val="both"/>
      </w:pPr>
    </w:p>
    <w:p w:rsidR="00B25056" w:rsidRDefault="00D85858" w:rsidP="00D85858">
      <w:pPr>
        <w:jc w:val="both"/>
      </w:pPr>
      <w:r>
        <w:t>Some interest in the Community Garden project however insufficient at this time to progress.</w:t>
      </w:r>
    </w:p>
    <w:p w:rsidR="00D85858" w:rsidRDefault="00D85858" w:rsidP="00D85858">
      <w:pPr>
        <w:jc w:val="both"/>
      </w:pPr>
    </w:p>
    <w:p w:rsidR="00D85858" w:rsidRDefault="00D85858" w:rsidP="00D85858">
      <w:pPr>
        <w:jc w:val="both"/>
      </w:pPr>
      <w:proofErr w:type="spellStart"/>
      <w:r>
        <w:t>Anti Social</w:t>
      </w:r>
      <w:proofErr w:type="spellEnd"/>
      <w:r>
        <w:t xml:space="preserve"> Behaviour since last meeting has reduced at the </w:t>
      </w:r>
      <w:proofErr w:type="spellStart"/>
      <w:r>
        <w:t>Naaz</w:t>
      </w:r>
      <w:proofErr w:type="spellEnd"/>
      <w:r>
        <w:t xml:space="preserve"> restaurant although a window in the building has been smashed – CCTV footage is being looked into.</w:t>
      </w:r>
    </w:p>
    <w:p w:rsidR="00D85858" w:rsidRDefault="00D85858" w:rsidP="00D85858">
      <w:pPr>
        <w:jc w:val="both"/>
      </w:pPr>
    </w:p>
    <w:p w:rsidR="00D85858" w:rsidRDefault="00D85858" w:rsidP="00D85858">
      <w:pPr>
        <w:jc w:val="both"/>
      </w:pPr>
      <w:r>
        <w:t>The presentation of Coronation Mugs to the All Saints School was a great success – photos of the event will feature in the next Parish Council newsletter.</w:t>
      </w:r>
    </w:p>
    <w:p w:rsidR="00D85858" w:rsidRDefault="00D85858" w:rsidP="00D85858">
      <w:pPr>
        <w:jc w:val="both"/>
      </w:pPr>
    </w:p>
    <w:p w:rsidR="00D85858" w:rsidRDefault="00D85858" w:rsidP="00D85858">
      <w:pPr>
        <w:jc w:val="both"/>
      </w:pPr>
      <w:r>
        <w:t>Damage to a car at the Centenary Sports Ground occurred in early May – CCTV footage has been offered to the police.</w:t>
      </w:r>
    </w:p>
    <w:p w:rsidR="00D85858" w:rsidRDefault="00D85858" w:rsidP="00D85858">
      <w:pPr>
        <w:jc w:val="both"/>
      </w:pPr>
    </w:p>
    <w:p w:rsidR="00D85858" w:rsidRDefault="00D85858" w:rsidP="00D85858">
      <w:pPr>
        <w:jc w:val="both"/>
      </w:pPr>
      <w:r>
        <w:t>There was a car accident on Shore Road last week – residents are encouraged to report concerns of speeding and dangerous highways using the LCC website.</w:t>
      </w:r>
    </w:p>
    <w:p w:rsidR="00D85858" w:rsidRDefault="00D85858" w:rsidP="00D85858">
      <w:pPr>
        <w:jc w:val="both"/>
      </w:pPr>
    </w:p>
    <w:p w:rsidR="00D85858" w:rsidRDefault="00D85858" w:rsidP="00D85858">
      <w:pPr>
        <w:jc w:val="both"/>
      </w:pPr>
      <w:r>
        <w:t>The Internal Audit has now been completed – recommendations and observations are awaited and will be reported back to the council at next meeting however the Internal Audit sign off has been confirmed. Clerk to submit papers to External Auditors.</w:t>
      </w:r>
    </w:p>
    <w:p w:rsidR="00D85858" w:rsidRDefault="00D85858" w:rsidP="00D85858">
      <w:pPr>
        <w:jc w:val="both"/>
      </w:pPr>
    </w:p>
    <w:p w:rsidR="00AB5BD3" w:rsidRPr="00545FF8" w:rsidRDefault="00964258" w:rsidP="002F3093">
      <w:r>
        <w:tab/>
      </w:r>
    </w:p>
    <w:p w:rsidR="00390810" w:rsidRDefault="00360FDE" w:rsidP="00CC70A8">
      <w:pPr>
        <w:jc w:val="both"/>
      </w:pPr>
      <w:r>
        <w:rPr>
          <w:b/>
          <w:bCs/>
        </w:rPr>
        <w:t xml:space="preserve">RESOLUTION No. </w:t>
      </w:r>
      <w:r w:rsidR="00296665">
        <w:rPr>
          <w:b/>
          <w:bCs/>
        </w:rPr>
        <w:t>2023/05/05</w:t>
      </w:r>
      <w:r w:rsidR="000B3181">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296665">
        <w:rPr>
          <w:b/>
          <w:bCs/>
        </w:rPr>
        <w:t>2023/05/06</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296665">
        <w:rPr>
          <w:b/>
        </w:rPr>
        <w:t>30 April</w:t>
      </w:r>
      <w:r w:rsidR="00124400">
        <w:rPr>
          <w:b/>
        </w:rPr>
        <w:t xml:space="preserve">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lastRenderedPageBreak/>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296665" w:rsidP="003C52B5">
      <w:pPr>
        <w:ind w:firstLine="720"/>
        <w:rPr>
          <w:b/>
        </w:rPr>
      </w:pPr>
      <w:r>
        <w:rPr>
          <w:b/>
        </w:rPr>
        <w:tab/>
      </w:r>
      <w:r>
        <w:rPr>
          <w:b/>
        </w:rPr>
        <w:tab/>
      </w:r>
      <w:r>
        <w:rPr>
          <w:b/>
        </w:rPr>
        <w:tab/>
        <w:t>Poor Marsh Allotments Rent</w:t>
      </w:r>
      <w:r>
        <w:rPr>
          <w:b/>
        </w:rPr>
        <w:tab/>
      </w:r>
      <w:r>
        <w:rPr>
          <w:b/>
        </w:rPr>
        <w:tab/>
        <w:t>£300.00</w:t>
      </w:r>
    </w:p>
    <w:p w:rsidR="000B1F82" w:rsidRDefault="00296665" w:rsidP="003C52B5">
      <w:pPr>
        <w:ind w:firstLine="720"/>
        <w:rPr>
          <w:b/>
        </w:rPr>
      </w:pPr>
      <w:r>
        <w:rPr>
          <w:b/>
        </w:rPr>
        <w:tab/>
      </w:r>
      <w:r>
        <w:rPr>
          <w:b/>
        </w:rPr>
        <w:tab/>
      </w:r>
      <w:r>
        <w:rPr>
          <w:b/>
        </w:rPr>
        <w:tab/>
        <w:t>Banks PC</w:t>
      </w:r>
      <w:r w:rsidR="000B1F82">
        <w:rPr>
          <w:b/>
        </w:rPr>
        <w:t xml:space="preserve"> – Allotment Surcharge</w:t>
      </w:r>
      <w:r w:rsidR="000B1F82">
        <w:rPr>
          <w:b/>
        </w:rPr>
        <w:tab/>
      </w:r>
      <w:r>
        <w:rPr>
          <w:b/>
        </w:rPr>
        <w:t xml:space="preserve">            £48</w:t>
      </w:r>
      <w:r w:rsidR="000B1F82">
        <w:rPr>
          <w:b/>
        </w:rPr>
        <w:t>.00</w:t>
      </w:r>
    </w:p>
    <w:p w:rsidR="000B1F82" w:rsidRDefault="000B1F82" w:rsidP="00296665">
      <w:pPr>
        <w:ind w:firstLine="720"/>
        <w:rPr>
          <w:b/>
        </w:rPr>
      </w:pPr>
      <w:r>
        <w:rPr>
          <w:b/>
        </w:rPr>
        <w:tab/>
      </w:r>
      <w:r>
        <w:rPr>
          <w:b/>
        </w:rPr>
        <w:tab/>
      </w:r>
      <w:r>
        <w:rPr>
          <w:b/>
        </w:rPr>
        <w:tab/>
      </w:r>
      <w:r w:rsidR="00296665">
        <w:rPr>
          <w:b/>
        </w:rPr>
        <w:t>CCLA Account Interest</w:t>
      </w:r>
      <w:r w:rsidR="00296665">
        <w:rPr>
          <w:b/>
        </w:rPr>
        <w:tab/>
      </w:r>
      <w:r w:rsidR="00296665">
        <w:rPr>
          <w:b/>
        </w:rPr>
        <w:tab/>
      </w:r>
      <w:r w:rsidR="00296665">
        <w:rPr>
          <w:b/>
        </w:rPr>
        <w:tab/>
        <w:t>£487.15</w:t>
      </w:r>
    </w:p>
    <w:p w:rsidR="00296665" w:rsidRDefault="00296665" w:rsidP="00296665">
      <w:pPr>
        <w:ind w:firstLine="720"/>
        <w:rPr>
          <w:b/>
        </w:rPr>
      </w:pPr>
      <w:r>
        <w:rPr>
          <w:b/>
        </w:rPr>
        <w:tab/>
      </w:r>
      <w:r>
        <w:rPr>
          <w:b/>
        </w:rPr>
        <w:tab/>
      </w:r>
      <w:r>
        <w:rPr>
          <w:b/>
        </w:rPr>
        <w:tab/>
        <w:t>NatWest Bank Interest</w:t>
      </w:r>
      <w:r>
        <w:rPr>
          <w:b/>
        </w:rPr>
        <w:tab/>
      </w:r>
      <w:r>
        <w:rPr>
          <w:b/>
        </w:rPr>
        <w:tab/>
      </w:r>
      <w:r>
        <w:rPr>
          <w:b/>
        </w:rPr>
        <w:tab/>
        <w:t>£18.44</w:t>
      </w:r>
    </w:p>
    <w:p w:rsidR="00296665" w:rsidRDefault="00296665" w:rsidP="00296665">
      <w:pPr>
        <w:ind w:firstLine="720"/>
        <w:rPr>
          <w:b/>
        </w:rPr>
      </w:pPr>
      <w:r>
        <w:rPr>
          <w:b/>
        </w:rPr>
        <w:tab/>
      </w:r>
      <w:r>
        <w:rPr>
          <w:b/>
        </w:rPr>
        <w:tab/>
      </w:r>
      <w:r>
        <w:rPr>
          <w:b/>
        </w:rPr>
        <w:tab/>
        <w:t>WLBC Precept</w:t>
      </w:r>
      <w:r>
        <w:rPr>
          <w:b/>
        </w:rPr>
        <w:tab/>
      </w:r>
      <w:r>
        <w:rPr>
          <w:b/>
        </w:rPr>
        <w:tab/>
      </w:r>
      <w:r>
        <w:rPr>
          <w:b/>
        </w:rPr>
        <w:tab/>
      </w:r>
      <w:r>
        <w:rPr>
          <w:b/>
        </w:rPr>
        <w:tab/>
        <w:t>£36,164.50</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296665">
        <w:rPr>
          <w:b/>
        </w:rPr>
        <w:t xml:space="preserve"> 30 April</w:t>
      </w:r>
      <w:r w:rsidR="00124400">
        <w:rPr>
          <w:b/>
        </w:rPr>
        <w:t xml:space="preserve"> 2023</w:t>
      </w:r>
    </w:p>
    <w:p w:rsidR="000B1F82" w:rsidRDefault="000B1F82" w:rsidP="003C52B5">
      <w:pPr>
        <w:ind w:firstLine="720"/>
        <w:rPr>
          <w:b/>
        </w:rPr>
      </w:pP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296665">
        <w:rPr>
          <w:b/>
        </w:rPr>
        <w:t>44,834.85</w:t>
      </w:r>
    </w:p>
    <w:p w:rsidR="00FE67C7" w:rsidRDefault="00FE67C7" w:rsidP="003C52B5">
      <w:pPr>
        <w:ind w:firstLine="720"/>
        <w:rPr>
          <w:b/>
        </w:rPr>
      </w:pPr>
      <w:r>
        <w:rPr>
          <w:b/>
        </w:rPr>
        <w:tab/>
      </w:r>
      <w:r>
        <w:rPr>
          <w:b/>
        </w:rPr>
        <w:tab/>
      </w:r>
      <w:r>
        <w:rPr>
          <w:b/>
        </w:rPr>
        <w:tab/>
      </w:r>
      <w:r w:rsidR="000B1797">
        <w:rPr>
          <w:b/>
        </w:rPr>
        <w:t>CCLA Deposit Account</w:t>
      </w:r>
      <w:r w:rsidR="000B1797">
        <w:rPr>
          <w:b/>
        </w:rPr>
        <w:tab/>
      </w:r>
      <w:r w:rsidR="000B1797">
        <w:rPr>
          <w:b/>
        </w:rPr>
        <w:tab/>
      </w:r>
      <w:r w:rsidR="000B1797">
        <w:rPr>
          <w:b/>
        </w:rPr>
        <w:tab/>
        <w:t>£14</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296665">
        <w:rPr>
          <w:b/>
        </w:rPr>
        <w:t>£188,834.85</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296665">
        <w:rPr>
          <w:bCs/>
        </w:rPr>
        <w:t xml:space="preserve"> May</w:t>
      </w:r>
      <w:r w:rsidR="00DA603F">
        <w:rPr>
          <w:bCs/>
        </w:rPr>
        <w:t xml:space="preserve"> 2023</w:t>
      </w:r>
    </w:p>
    <w:p w:rsidR="00DA603F" w:rsidRDefault="00296665" w:rsidP="00B61F4C">
      <w:pPr>
        <w:jc w:val="both"/>
        <w:rPr>
          <w:bCs/>
        </w:rPr>
      </w:pPr>
      <w:r>
        <w:rPr>
          <w:bCs/>
        </w:rPr>
        <w:t>Station Rd May</w:t>
      </w:r>
      <w:r w:rsidR="00E23603">
        <w:rPr>
          <w:bCs/>
        </w:rPr>
        <w:t xml:space="preserve"> </w:t>
      </w:r>
      <w:r w:rsidR="00DA603F">
        <w:rPr>
          <w:bCs/>
        </w:rPr>
        <w:t>2023</w:t>
      </w:r>
    </w:p>
    <w:p w:rsidR="006E5CCD" w:rsidRDefault="006E5CCD" w:rsidP="00B61F4C">
      <w:pPr>
        <w:jc w:val="both"/>
        <w:rPr>
          <w:bCs/>
        </w:rPr>
      </w:pPr>
      <w:r>
        <w:rPr>
          <w:bCs/>
        </w:rPr>
        <w:t xml:space="preserve">Glen Park </w:t>
      </w:r>
      <w:r w:rsidR="00296665">
        <w:rPr>
          <w:bCs/>
        </w:rPr>
        <w:t>May</w:t>
      </w:r>
      <w:r w:rsidR="00E23603">
        <w:rPr>
          <w:bCs/>
        </w:rPr>
        <w:t xml:space="preserve"> </w:t>
      </w:r>
      <w:r w:rsidR="00DA603F">
        <w:rPr>
          <w:bCs/>
        </w:rPr>
        <w:t>2023</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2"/>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296665">
        <w:rPr>
          <w:b/>
        </w:rPr>
        <w:t>8.20</w:t>
      </w:r>
      <w:r w:rsidR="00E61793">
        <w:rPr>
          <w:b/>
        </w:rPr>
        <w:t>pm</w:t>
      </w: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r>
        <w:rPr>
          <w:b/>
        </w:rPr>
        <w:t>Appendix 1</w:t>
      </w:r>
    </w:p>
    <w:p w:rsidR="00E37B9C" w:rsidRDefault="00E37B9C" w:rsidP="0043252D">
      <w:pPr>
        <w:ind w:firstLine="720"/>
        <w:jc w:val="both"/>
        <w:rPr>
          <w:b/>
        </w:rPr>
      </w:pPr>
    </w:p>
    <w:tbl>
      <w:tblPr>
        <w:tblW w:w="9535" w:type="dxa"/>
        <w:tblInd w:w="93" w:type="dxa"/>
        <w:tblLook w:val="04A0" w:firstRow="1" w:lastRow="0" w:firstColumn="1" w:lastColumn="0" w:noHBand="0" w:noVBand="1"/>
      </w:tblPr>
      <w:tblGrid>
        <w:gridCol w:w="4032"/>
        <w:gridCol w:w="491"/>
        <w:gridCol w:w="490"/>
        <w:gridCol w:w="490"/>
        <w:gridCol w:w="490"/>
        <w:gridCol w:w="490"/>
        <w:gridCol w:w="490"/>
        <w:gridCol w:w="602"/>
        <w:gridCol w:w="490"/>
        <w:gridCol w:w="490"/>
        <w:gridCol w:w="490"/>
        <w:gridCol w:w="490"/>
      </w:tblGrid>
      <w:tr w:rsidR="00F615B2" w:rsidRPr="00F615B2" w:rsidTr="0078670E">
        <w:trPr>
          <w:trHeight w:val="1302"/>
        </w:trPr>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BARNACLE</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rPr>
                <w:rFonts w:ascii="Calibri" w:hAnsi="Calibri"/>
                <w:b/>
                <w:bCs/>
                <w:i/>
                <w:iCs/>
                <w:sz w:val="22"/>
                <w:szCs w:val="22"/>
              </w:rPr>
            </w:pPr>
            <w:r w:rsidRPr="00F615B2">
              <w:rPr>
                <w:rFonts w:ascii="Calibri" w:hAnsi="Calibri"/>
                <w:b/>
                <w:bCs/>
                <w:i/>
                <w:iCs/>
                <w:sz w:val="22"/>
                <w:szCs w:val="22"/>
              </w:rPr>
              <w:t xml:space="preserve">        GOODIER</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HUNTER</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KIRBY</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D MAUGHAN</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K MAUGHAN</w:t>
            </w:r>
          </w:p>
        </w:tc>
        <w:tc>
          <w:tcPr>
            <w:tcW w:w="60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sz w:val="22"/>
                <w:szCs w:val="22"/>
              </w:rPr>
            </w:pPr>
            <w:r w:rsidRPr="00F615B2">
              <w:rPr>
                <w:rFonts w:ascii="Calibri" w:hAnsi="Calibri"/>
                <w:b/>
                <w:bCs/>
                <w:i/>
                <w:iCs/>
                <w:sz w:val="22"/>
                <w:szCs w:val="22"/>
              </w:rPr>
              <w:t>PLANT</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SERGEANT</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sz w:val="22"/>
                <w:szCs w:val="22"/>
              </w:rPr>
            </w:pPr>
            <w:r w:rsidRPr="00F615B2">
              <w:rPr>
                <w:rFonts w:ascii="Calibri" w:hAnsi="Calibri"/>
                <w:b/>
                <w:bCs/>
                <w:i/>
                <w:iCs/>
                <w:sz w:val="22"/>
                <w:szCs w:val="22"/>
              </w:rPr>
              <w:t>TAYLOR</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TYSON</w:t>
            </w:r>
          </w:p>
        </w:tc>
        <w:tc>
          <w:tcPr>
            <w:tcW w:w="4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615B2" w:rsidRPr="00F615B2" w:rsidRDefault="00F615B2" w:rsidP="00F615B2">
            <w:pPr>
              <w:jc w:val="right"/>
              <w:rPr>
                <w:rFonts w:ascii="Calibri" w:hAnsi="Calibri"/>
                <w:b/>
                <w:bCs/>
                <w:i/>
                <w:iCs/>
                <w:color w:val="000000"/>
                <w:sz w:val="22"/>
                <w:szCs w:val="22"/>
              </w:rPr>
            </w:pPr>
            <w:r w:rsidRPr="00F615B2">
              <w:rPr>
                <w:rFonts w:ascii="Calibri" w:hAnsi="Calibri"/>
                <w:b/>
                <w:bCs/>
                <w:i/>
                <w:iCs/>
                <w:color w:val="000000"/>
                <w:sz w:val="22"/>
                <w:szCs w:val="22"/>
              </w:rPr>
              <w:t>WITTER</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Chairman</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Vice Chairman</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xml:space="preserve">Lancashire Playing Fields </w:t>
            </w:r>
            <w:proofErr w:type="spellStart"/>
            <w:r w:rsidRPr="00F615B2">
              <w:rPr>
                <w:rFonts w:ascii="Calibri" w:hAnsi="Calibri"/>
                <w:color w:val="000000"/>
                <w:sz w:val="22"/>
                <w:szCs w:val="22"/>
              </w:rPr>
              <w:t>Assoc</w:t>
            </w:r>
            <w:proofErr w:type="spellEnd"/>
            <w:r w:rsidRPr="00F615B2">
              <w:rPr>
                <w:rFonts w:ascii="Calibri" w:hAnsi="Calibri"/>
                <w:color w:val="000000"/>
                <w:sz w:val="22"/>
                <w:szCs w:val="22"/>
              </w:rPr>
              <w:t xml:space="preserve"> Appointee (1)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xml:space="preserve">Environmental &amp; </w:t>
            </w:r>
            <w:proofErr w:type="spellStart"/>
            <w:r w:rsidRPr="00F615B2">
              <w:rPr>
                <w:rFonts w:ascii="Calibri" w:hAnsi="Calibri"/>
                <w:color w:val="000000"/>
                <w:sz w:val="22"/>
                <w:szCs w:val="22"/>
              </w:rPr>
              <w:t>PRoW</w:t>
            </w:r>
            <w:proofErr w:type="spellEnd"/>
            <w:r w:rsidRPr="00F615B2">
              <w:rPr>
                <w:rFonts w:ascii="Calibri" w:hAnsi="Calibri"/>
                <w:color w:val="000000"/>
                <w:sz w:val="22"/>
                <w:szCs w:val="22"/>
              </w:rPr>
              <w:t xml:space="preserve"> Member (1)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X</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color w:val="000000"/>
                <w:sz w:val="22"/>
                <w:szCs w:val="22"/>
              </w:rPr>
            </w:pPr>
            <w:r w:rsidRPr="00F615B2">
              <w:rPr>
                <w:rFonts w:ascii="Calibri" w:hAnsi="Calibri"/>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proofErr w:type="spellStart"/>
            <w:r w:rsidRPr="00F615B2">
              <w:rPr>
                <w:rFonts w:ascii="Calibri" w:hAnsi="Calibri"/>
                <w:color w:val="000000"/>
                <w:sz w:val="22"/>
                <w:szCs w:val="22"/>
              </w:rPr>
              <w:t>Layfield</w:t>
            </w:r>
            <w:proofErr w:type="spellEnd"/>
            <w:r w:rsidRPr="00F615B2">
              <w:rPr>
                <w:rFonts w:ascii="Calibri" w:hAnsi="Calibri"/>
                <w:color w:val="000000"/>
                <w:sz w:val="22"/>
                <w:szCs w:val="22"/>
              </w:rPr>
              <w:t xml:space="preserve"> Charity Appointed Trustee (1)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Newsletter Editor (2)</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Recreation &amp; POS Committee (4)</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X</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b/>
                <w:bCs/>
                <w:color w:val="000000"/>
                <w:sz w:val="22"/>
                <w:szCs w:val="22"/>
              </w:rPr>
            </w:pPr>
            <w:r w:rsidRPr="00F615B2">
              <w:rPr>
                <w:rFonts w:ascii="Calibri" w:hAnsi="Calibri"/>
                <w:b/>
                <w:bCs/>
                <w:color w:val="000000"/>
                <w:sz w:val="22"/>
                <w:szCs w:val="22"/>
              </w:rPr>
              <w:t xml:space="preserve"> EO</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EO</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Planning Committee (5)</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EO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EO</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Recreation Areas Inspection Members 3)</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LHB / BKV Working Group (3)</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Payment Authorisation Members (2)</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Henry Alty Way Delivery Group (5)</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EO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EO</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r w:rsidRPr="00F615B2">
              <w:rPr>
                <w:rFonts w:ascii="Calibri" w:hAnsi="Calibri"/>
                <w:b/>
                <w:bCs/>
                <w:color w:val="000000"/>
                <w:sz w:val="22"/>
                <w:szCs w:val="22"/>
              </w:rPr>
              <w:t>X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Hesketh Bank Community Centre Representative (1)</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c>
          <w:tcPr>
            <w:tcW w:w="489" w:type="dxa"/>
            <w:tcBorders>
              <w:top w:val="nil"/>
              <w:left w:val="nil"/>
              <w:bottom w:val="single" w:sz="4" w:space="0" w:color="auto"/>
              <w:right w:val="single" w:sz="4" w:space="0" w:color="auto"/>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 </w:t>
            </w:r>
          </w:p>
        </w:tc>
      </w:tr>
      <w:tr w:rsidR="00F615B2" w:rsidRPr="00F615B2" w:rsidTr="0078670E">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Northern Parishes Flooding Representatives (3)</w:t>
            </w: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EO</w:t>
            </w: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EO</w:t>
            </w: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X</w:t>
            </w:r>
          </w:p>
        </w:tc>
        <w:tc>
          <w:tcPr>
            <w:tcW w:w="489" w:type="dxa"/>
            <w:tcBorders>
              <w:top w:val="nil"/>
              <w:left w:val="nil"/>
              <w:bottom w:val="single" w:sz="4" w:space="0" w:color="auto"/>
              <w:right w:val="single" w:sz="4" w:space="0" w:color="auto"/>
            </w:tcBorders>
            <w:shd w:val="clear" w:color="auto" w:fill="auto"/>
            <w:noWrap/>
            <w:vAlign w:val="bottom"/>
          </w:tcPr>
          <w:p w:rsidR="00F615B2" w:rsidRPr="00F615B2" w:rsidRDefault="00F615B2" w:rsidP="00F615B2">
            <w:pPr>
              <w:jc w:val="center"/>
              <w:rPr>
                <w:rFonts w:ascii="Calibri" w:hAnsi="Calibri"/>
                <w:b/>
                <w:color w:val="000000"/>
                <w:sz w:val="22"/>
                <w:szCs w:val="22"/>
              </w:rPr>
            </w:pPr>
            <w:r w:rsidRPr="00F615B2">
              <w:rPr>
                <w:rFonts w:ascii="Calibri" w:hAnsi="Calibri"/>
                <w:b/>
                <w:color w:val="000000"/>
                <w:sz w:val="22"/>
                <w:szCs w:val="22"/>
              </w:rPr>
              <w:t>X</w:t>
            </w: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jc w:val="center"/>
              <w:rPr>
                <w:rFonts w:ascii="Calibri" w:hAnsi="Calibri"/>
                <w:b/>
                <w:bCs/>
                <w:color w:val="000000"/>
                <w:sz w:val="22"/>
                <w:szCs w:val="22"/>
              </w:rPr>
            </w:pP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b/>
                <w:bCs/>
                <w:color w:val="000000"/>
                <w:sz w:val="22"/>
                <w:szCs w:val="22"/>
              </w:rPr>
            </w:pPr>
            <w:r w:rsidRPr="00F615B2">
              <w:rPr>
                <w:rFonts w:ascii="Calibri" w:hAnsi="Calibri"/>
                <w:b/>
                <w:bCs/>
                <w:color w:val="000000"/>
                <w:sz w:val="22"/>
                <w:szCs w:val="22"/>
              </w:rPr>
              <w:t>Notes:</w:t>
            </w: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tcPr>
          <w:p w:rsidR="00F615B2" w:rsidRPr="00F615B2" w:rsidRDefault="00F615B2" w:rsidP="00F615B2">
            <w:pPr>
              <w:jc w:val="both"/>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tcPr>
          <w:p w:rsidR="00F615B2" w:rsidRPr="00F615B2" w:rsidRDefault="00F615B2" w:rsidP="00F615B2">
            <w:pPr>
              <w:jc w:val="both"/>
              <w:rPr>
                <w:rFonts w:ascii="Calibri" w:hAnsi="Calibri"/>
                <w:color w:val="000000"/>
                <w:sz w:val="22"/>
                <w:szCs w:val="22"/>
              </w:rPr>
            </w:pPr>
          </w:p>
        </w:tc>
      </w:tr>
      <w:tr w:rsidR="00F615B2" w:rsidRPr="00F615B2" w:rsidTr="0078670E">
        <w:trPr>
          <w:trHeight w:val="80"/>
        </w:trPr>
        <w:tc>
          <w:tcPr>
            <w:tcW w:w="4042" w:type="dxa"/>
            <w:tcBorders>
              <w:top w:val="nil"/>
              <w:left w:val="nil"/>
              <w:bottom w:val="nil"/>
              <w:right w:val="nil"/>
            </w:tcBorders>
            <w:shd w:val="clear" w:color="auto" w:fill="auto"/>
            <w:noWrap/>
            <w:vAlign w:val="bottom"/>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The Lancashire Playing Fields Assoc. Appointee</w:t>
            </w:r>
            <w:r w:rsidRPr="00F615B2">
              <w:rPr>
                <w:rFonts w:ascii="Calibri" w:hAnsi="Calibri"/>
                <w:color w:val="000000"/>
                <w:sz w:val="22"/>
                <w:szCs w:val="22"/>
              </w:rPr>
              <w:t xml:space="preserve"> is a Nominee of the Council and can act as he/she thinks fit.  Reports are expected to Council as appropriate but at least annually</w:t>
            </w:r>
          </w:p>
        </w:tc>
      </w:tr>
      <w:tr w:rsidR="00F615B2" w:rsidRPr="00F615B2" w:rsidTr="0078670E">
        <w:trPr>
          <w:trHeight w:val="300"/>
        </w:trPr>
        <w:tc>
          <w:tcPr>
            <w:tcW w:w="6976" w:type="dxa"/>
            <w:gridSpan w:val="7"/>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 xml:space="preserve">The Environmental &amp; </w:t>
            </w:r>
            <w:proofErr w:type="spellStart"/>
            <w:r w:rsidRPr="00F615B2">
              <w:rPr>
                <w:rFonts w:ascii="Calibri" w:hAnsi="Calibri"/>
                <w:b/>
                <w:bCs/>
                <w:color w:val="000000"/>
                <w:sz w:val="22"/>
                <w:szCs w:val="22"/>
              </w:rPr>
              <w:t>PRoW</w:t>
            </w:r>
            <w:proofErr w:type="spellEnd"/>
            <w:r w:rsidRPr="00F615B2">
              <w:rPr>
                <w:rFonts w:ascii="Calibri" w:hAnsi="Calibri"/>
                <w:b/>
                <w:bCs/>
                <w:color w:val="000000"/>
                <w:sz w:val="22"/>
                <w:szCs w:val="22"/>
              </w:rPr>
              <w:t xml:space="preserve"> Member</w:t>
            </w:r>
            <w:r w:rsidRPr="00F615B2">
              <w:rPr>
                <w:rFonts w:ascii="Calibri" w:hAnsi="Calibri"/>
                <w:color w:val="000000"/>
                <w:sz w:val="22"/>
                <w:szCs w:val="22"/>
              </w:rPr>
              <w:t xml:space="preserve"> is specifically charged with bringing to the Council any matters</w:t>
            </w: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within the powers of the Council affecting the local environment and reporting requirements on Public</w:t>
            </w:r>
          </w:p>
        </w:tc>
      </w:tr>
      <w:tr w:rsidR="00F615B2" w:rsidRPr="00F615B2" w:rsidTr="0078670E">
        <w:trPr>
          <w:trHeight w:val="300"/>
        </w:trPr>
        <w:tc>
          <w:tcPr>
            <w:tcW w:w="6976" w:type="dxa"/>
            <w:gridSpan w:val="7"/>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Rights of Way for consideration under the LCC delegated scheme.</w:t>
            </w:r>
          </w:p>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 xml:space="preserve">The </w:t>
            </w:r>
            <w:proofErr w:type="spellStart"/>
            <w:r w:rsidRPr="00F615B2">
              <w:rPr>
                <w:rFonts w:ascii="Calibri" w:hAnsi="Calibri"/>
                <w:b/>
                <w:bCs/>
                <w:color w:val="000000"/>
                <w:sz w:val="22"/>
                <w:szCs w:val="22"/>
              </w:rPr>
              <w:t>Layfield</w:t>
            </w:r>
            <w:proofErr w:type="spellEnd"/>
            <w:r w:rsidRPr="00F615B2">
              <w:rPr>
                <w:rFonts w:ascii="Calibri" w:hAnsi="Calibri"/>
                <w:b/>
                <w:bCs/>
                <w:color w:val="000000"/>
                <w:sz w:val="22"/>
                <w:szCs w:val="22"/>
              </w:rPr>
              <w:t xml:space="preserve"> Charity Appointed Trustee</w:t>
            </w:r>
            <w:r w:rsidRPr="00F615B2">
              <w:rPr>
                <w:rFonts w:ascii="Calibri" w:hAnsi="Calibri"/>
                <w:color w:val="000000"/>
                <w:sz w:val="22"/>
                <w:szCs w:val="22"/>
              </w:rPr>
              <w:t xml:space="preserve"> is a Nominee of the Council and can act as they think fit.</w:t>
            </w:r>
          </w:p>
        </w:tc>
      </w:tr>
      <w:tr w:rsidR="00F615B2" w:rsidRPr="00F615B2" w:rsidTr="0078670E">
        <w:trPr>
          <w:trHeight w:val="300"/>
        </w:trPr>
        <w:tc>
          <w:tcPr>
            <w:tcW w:w="8557" w:type="dxa"/>
            <w:gridSpan w:val="10"/>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The representative is expected to report back to the Council at least annually.</w:t>
            </w:r>
          </w:p>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The Newsletter Editor</w:t>
            </w:r>
            <w:r w:rsidRPr="00F615B2">
              <w:rPr>
                <w:rFonts w:ascii="Calibri" w:hAnsi="Calibri"/>
                <w:color w:val="000000"/>
                <w:sz w:val="22"/>
                <w:szCs w:val="22"/>
              </w:rPr>
              <w:t xml:space="preserve"> is charged with gathering copy and producing print ready artwork.</w:t>
            </w:r>
          </w:p>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The Recreation &amp; POS Committee is</w:t>
            </w:r>
            <w:r w:rsidRPr="00F615B2">
              <w:rPr>
                <w:rFonts w:ascii="Calibri" w:hAnsi="Calibri"/>
                <w:color w:val="000000"/>
                <w:sz w:val="22"/>
                <w:szCs w:val="22"/>
              </w:rPr>
              <w:t xml:space="preserve"> appointed with full Executive and delegated authority to discharge</w:t>
            </w:r>
          </w:p>
        </w:tc>
      </w:tr>
      <w:tr w:rsidR="00F615B2" w:rsidRPr="00F615B2" w:rsidTr="0078670E">
        <w:trPr>
          <w:trHeight w:val="300"/>
        </w:trPr>
        <w:tc>
          <w:tcPr>
            <w:tcW w:w="8557" w:type="dxa"/>
            <w:gridSpan w:val="10"/>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roofErr w:type="gramStart"/>
            <w:r w:rsidRPr="00F615B2">
              <w:rPr>
                <w:rFonts w:ascii="Calibri" w:hAnsi="Calibri"/>
                <w:color w:val="000000"/>
                <w:sz w:val="22"/>
                <w:szCs w:val="22"/>
              </w:rPr>
              <w:t>their</w:t>
            </w:r>
            <w:proofErr w:type="gramEnd"/>
            <w:r w:rsidRPr="00F615B2">
              <w:rPr>
                <w:rFonts w:ascii="Calibri" w:hAnsi="Calibri"/>
                <w:color w:val="000000"/>
                <w:sz w:val="22"/>
                <w:szCs w:val="22"/>
              </w:rPr>
              <w:t xml:space="preserve"> responsibilities within budget and without reference to the full Council.</w:t>
            </w:r>
          </w:p>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lastRenderedPageBreak/>
              <w:t>The Planning Committee</w:t>
            </w:r>
            <w:r w:rsidRPr="00F615B2">
              <w:rPr>
                <w:rFonts w:ascii="Calibri" w:hAnsi="Calibri"/>
                <w:color w:val="000000"/>
                <w:sz w:val="22"/>
                <w:szCs w:val="22"/>
              </w:rPr>
              <w:t xml:space="preserve"> is charged with determining Planning Matters that may arise between normal</w:t>
            </w: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color w:val="000000"/>
                <w:sz w:val="22"/>
                <w:szCs w:val="22"/>
              </w:rPr>
              <w:t>Council Meetings.</w:t>
            </w:r>
          </w:p>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r w:rsidRPr="00F615B2">
              <w:rPr>
                <w:rFonts w:ascii="Calibri" w:hAnsi="Calibri"/>
                <w:b/>
                <w:bCs/>
                <w:color w:val="000000"/>
                <w:sz w:val="22"/>
                <w:szCs w:val="22"/>
              </w:rPr>
              <w:t>All Working Groups</w:t>
            </w:r>
            <w:r w:rsidRPr="00F615B2">
              <w:rPr>
                <w:rFonts w:ascii="Calibri" w:hAnsi="Calibri"/>
                <w:color w:val="000000"/>
                <w:sz w:val="22"/>
                <w:szCs w:val="22"/>
              </w:rPr>
              <w:t xml:space="preserve"> should formulate costed propositions for presenting to Full Council for authority</w:t>
            </w: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roofErr w:type="gramStart"/>
            <w:r w:rsidRPr="00F615B2">
              <w:rPr>
                <w:rFonts w:ascii="Calibri" w:hAnsi="Calibri"/>
                <w:color w:val="000000"/>
                <w:sz w:val="22"/>
                <w:szCs w:val="22"/>
              </w:rPr>
              <w:t>to</w:t>
            </w:r>
            <w:proofErr w:type="gramEnd"/>
            <w:r w:rsidRPr="00F615B2">
              <w:rPr>
                <w:rFonts w:ascii="Calibri" w:hAnsi="Calibri"/>
                <w:color w:val="000000"/>
                <w:sz w:val="22"/>
                <w:szCs w:val="22"/>
              </w:rPr>
              <w:t xml:space="preserve"> action.</w:t>
            </w: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r w:rsidR="00F615B2" w:rsidRPr="00F615B2" w:rsidTr="0078670E">
        <w:trPr>
          <w:trHeight w:val="300"/>
        </w:trPr>
        <w:tc>
          <w:tcPr>
            <w:tcW w:w="4042"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603"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c>
          <w:tcPr>
            <w:tcW w:w="489" w:type="dxa"/>
            <w:tcBorders>
              <w:top w:val="nil"/>
              <w:left w:val="nil"/>
              <w:bottom w:val="nil"/>
              <w:right w:val="nil"/>
            </w:tcBorders>
            <w:shd w:val="clear" w:color="auto" w:fill="auto"/>
            <w:noWrap/>
            <w:vAlign w:val="bottom"/>
            <w:hideMark/>
          </w:tcPr>
          <w:p w:rsidR="00F615B2" w:rsidRPr="00F615B2" w:rsidRDefault="00F615B2" w:rsidP="00F615B2">
            <w:pPr>
              <w:rPr>
                <w:rFonts w:ascii="Calibri" w:hAnsi="Calibri"/>
                <w:color w:val="000000"/>
                <w:sz w:val="22"/>
                <w:szCs w:val="22"/>
              </w:rPr>
            </w:pPr>
          </w:p>
        </w:tc>
      </w:tr>
    </w:tbl>
    <w:p w:rsidR="00E37B9C" w:rsidRDefault="00E37B9C" w:rsidP="0043252D">
      <w:pPr>
        <w:ind w:firstLine="720"/>
        <w:jc w:val="both"/>
        <w:rPr>
          <w:b/>
        </w:rPr>
      </w:pP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r>
        <w:rPr>
          <w:b/>
        </w:rPr>
        <w:t>Appendix 2</w:t>
      </w:r>
    </w:p>
    <w:p w:rsidR="00F615B2" w:rsidRDefault="00F615B2" w:rsidP="0025129F">
      <w:pPr>
        <w:jc w:val="both"/>
        <w:rPr>
          <w:b/>
        </w:rPr>
      </w:pPr>
    </w:p>
    <w:p w:rsidR="00F615B2" w:rsidRPr="00F615B2" w:rsidRDefault="00F615B2" w:rsidP="00F615B2">
      <w:pPr>
        <w:spacing w:after="200" w:line="276" w:lineRule="auto"/>
        <w:rPr>
          <w:rFonts w:asciiTheme="minorHAnsi" w:eastAsiaTheme="minorHAnsi" w:hAnsiTheme="minorHAnsi" w:cstheme="minorHAnsi"/>
          <w:b/>
          <w:sz w:val="48"/>
          <w:szCs w:val="48"/>
        </w:rPr>
      </w:pPr>
      <w:r w:rsidRPr="00F615B2">
        <w:rPr>
          <w:rFonts w:asciiTheme="minorHAnsi" w:eastAsiaTheme="minorHAnsi" w:hAnsiTheme="minorHAnsi" w:cstheme="minorHAnsi"/>
          <w:b/>
          <w:sz w:val="48"/>
          <w:szCs w:val="48"/>
        </w:rPr>
        <w:t>CHAIRMAN’S REPORT 2023</w:t>
      </w: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The present Council has now completed its second year in situ. Apart from the resignation of David O’Neill last year who was consequently replaced by Louise Taylor we have remained as a good working group with everyone doing there bit for the community.</w:t>
      </w: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 xml:space="preserve">This time last year I announced the appointment of our new clerk Graham Crompton. He has settled into the job well after consultations and mentoring by Ian Cropper. </w:t>
      </w: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Our Village continues to grow with the new Persimmon developments either side of the centre and into Tarleton. They have continued to work well with the council and have extended the Henry Alty Way path through its development. Ian Cropper and his group have done a wonderful job delivering this unique facility for the residents of Hesketh Bank and Tarleton.</w:t>
      </w: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 xml:space="preserve">That’s the positive side of working with developers in the village. The negative side is the long running state of affairs with the </w:t>
      </w:r>
      <w:proofErr w:type="spellStart"/>
      <w:r w:rsidRPr="00F615B2">
        <w:rPr>
          <w:rFonts w:asciiTheme="minorHAnsi" w:eastAsiaTheme="minorHAnsi" w:hAnsiTheme="minorHAnsi" w:cstheme="minorHAnsi"/>
          <w:sz w:val="22"/>
          <w:szCs w:val="22"/>
        </w:rPr>
        <w:t>Poppyfields</w:t>
      </w:r>
      <w:proofErr w:type="spellEnd"/>
      <w:r w:rsidRPr="00F615B2">
        <w:rPr>
          <w:rFonts w:asciiTheme="minorHAnsi" w:eastAsiaTheme="minorHAnsi" w:hAnsiTheme="minorHAnsi" w:cstheme="minorHAnsi"/>
          <w:sz w:val="22"/>
          <w:szCs w:val="22"/>
        </w:rPr>
        <w:t xml:space="preserve"> developers Morris Homes. Frustratingly they continue to suggest that they are providing regular maintenance however this is a basic monthly grass cut on a relatively large area which over the past 30 years has almost turned into a woodland area and is now impacting neighbouring gardens. The WLBC solicitor has now become involved and the draft transfer deed and plan for the area to be transferred from them was requested a couple of months ago but as always we continue to await their response.</w:t>
      </w: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The flooding committee still await the full report commissioned by H Fraser Consulting although we may here some news later on in tonight’s meeting.</w:t>
      </w:r>
    </w:p>
    <w:p w:rsidR="00F615B2" w:rsidRPr="00F615B2" w:rsidRDefault="00F615B2" w:rsidP="00F615B2">
      <w:pPr>
        <w:widowControl w:val="0"/>
        <w:spacing w:line="276" w:lineRule="auto"/>
        <w:jc w:val="both"/>
        <w:rPr>
          <w:rFonts w:asciiTheme="minorHAnsi" w:eastAsiaTheme="minorHAnsi" w:hAnsiTheme="minorHAnsi" w:cstheme="minorBidi"/>
          <w:sz w:val="22"/>
          <w:szCs w:val="22"/>
        </w:rPr>
      </w:pPr>
      <w:r w:rsidRPr="00F615B2">
        <w:rPr>
          <w:rFonts w:asciiTheme="minorHAnsi" w:eastAsiaTheme="minorHAnsi" w:hAnsiTheme="minorHAnsi" w:cstheme="minorHAnsi"/>
          <w:sz w:val="22"/>
          <w:szCs w:val="22"/>
        </w:rPr>
        <w:t xml:space="preserve">The Centenary Sports Ground has seen all three clubs, Bowling, Cricket &amp; Football clubs continuing to invest in improving their facilities. The Football Club celebrated its centenary season </w:t>
      </w:r>
      <w:r w:rsidRPr="00F615B2">
        <w:rPr>
          <w:rFonts w:asciiTheme="minorHAnsi" w:eastAsiaTheme="minorHAnsi" w:hAnsiTheme="minorHAnsi" w:cstheme="minorBidi"/>
          <w:sz w:val="22"/>
          <w:szCs w:val="22"/>
        </w:rPr>
        <w:t>with the 1</w:t>
      </w:r>
      <w:r w:rsidRPr="00F615B2">
        <w:rPr>
          <w:rFonts w:asciiTheme="minorHAnsi" w:eastAsiaTheme="minorHAnsi" w:hAnsiTheme="minorHAnsi" w:cstheme="minorBidi"/>
          <w:sz w:val="22"/>
          <w:szCs w:val="22"/>
          <w:vertAlign w:val="superscript"/>
        </w:rPr>
        <w:t>st</w:t>
      </w:r>
      <w:r w:rsidRPr="00F615B2">
        <w:rPr>
          <w:rFonts w:asciiTheme="minorHAnsi" w:eastAsiaTheme="minorHAnsi" w:hAnsiTheme="minorHAnsi" w:cstheme="minorBidi"/>
          <w:sz w:val="22"/>
          <w:szCs w:val="22"/>
        </w:rPr>
        <w:t xml:space="preserve"> team creating history by winning the coveted Lancashire Amateur Shield on coronation bank holiday Monday for the very first time. They beat Blackpool Wren Rovers 2-1 at the FA’s county ground in Leyland and became the kings of Lancashire in front of an impressive crowd of over 400 paying spectators the vast majority from our village.</w:t>
      </w:r>
    </w:p>
    <w:p w:rsidR="00F615B2" w:rsidRPr="00F615B2" w:rsidRDefault="00F615B2" w:rsidP="00F615B2">
      <w:pPr>
        <w:widowControl w:val="0"/>
        <w:spacing w:line="276" w:lineRule="auto"/>
        <w:jc w:val="both"/>
        <w:rPr>
          <w:rFonts w:asciiTheme="minorHAnsi" w:eastAsiaTheme="minorHAnsi" w:hAnsiTheme="minorHAnsi" w:cstheme="minorBidi"/>
          <w:sz w:val="22"/>
          <w:szCs w:val="22"/>
        </w:rPr>
      </w:pPr>
    </w:p>
    <w:p w:rsidR="00F615B2" w:rsidRPr="00F615B2" w:rsidRDefault="00F615B2" w:rsidP="00F615B2">
      <w:pPr>
        <w:widowControl w:val="0"/>
        <w:spacing w:line="276" w:lineRule="auto"/>
        <w:jc w:val="both"/>
        <w:rPr>
          <w:rFonts w:asciiTheme="minorHAnsi" w:eastAsiaTheme="minorHAnsi" w:hAnsiTheme="minorHAnsi" w:cstheme="minorBidi"/>
          <w:sz w:val="22"/>
          <w:szCs w:val="22"/>
        </w:rPr>
      </w:pPr>
      <w:r w:rsidRPr="00F615B2">
        <w:rPr>
          <w:rFonts w:asciiTheme="minorHAnsi" w:eastAsiaTheme="minorHAnsi" w:hAnsiTheme="minorHAnsi" w:cstheme="minorBidi"/>
          <w:sz w:val="22"/>
          <w:szCs w:val="22"/>
        </w:rPr>
        <w:t>Finally I had the pleasure along with Councillor John Hunter of presenting the Coronation Mugs to the school children at All Saints School. It really was a special event held in the school hall and an excellent opportunity for both the school and the Parish Council to come together for the beginning of the Coronation weekend. The whole school, children, teachers, staff and parents were present and all left after the event to celebrate the rest of the weekend in good spirits taking away their Coronation Mugs.</w:t>
      </w:r>
    </w:p>
    <w:p w:rsidR="00F615B2" w:rsidRPr="00F615B2" w:rsidRDefault="00F615B2" w:rsidP="00F615B2">
      <w:pPr>
        <w:widowControl w:val="0"/>
        <w:spacing w:line="276" w:lineRule="auto"/>
        <w:jc w:val="both"/>
        <w:rPr>
          <w:rFonts w:asciiTheme="minorHAnsi" w:eastAsiaTheme="minorHAnsi" w:hAnsiTheme="minorHAnsi" w:cstheme="minorBidi"/>
          <w:sz w:val="22"/>
          <w:szCs w:val="22"/>
        </w:rPr>
      </w:pPr>
    </w:p>
    <w:p w:rsidR="00F615B2" w:rsidRPr="00F615B2" w:rsidRDefault="00F615B2" w:rsidP="00F615B2">
      <w:pPr>
        <w:spacing w:after="200" w:line="276" w:lineRule="auto"/>
        <w:rPr>
          <w:rFonts w:asciiTheme="minorHAnsi" w:eastAsiaTheme="minorHAnsi" w:hAnsiTheme="minorHAnsi" w:cstheme="minorHAnsi"/>
          <w:sz w:val="22"/>
          <w:szCs w:val="22"/>
        </w:rPr>
      </w:pPr>
      <w:r w:rsidRPr="00F615B2">
        <w:rPr>
          <w:rFonts w:asciiTheme="minorHAnsi" w:eastAsiaTheme="minorHAnsi" w:hAnsiTheme="minorHAnsi" w:cstheme="minorHAnsi"/>
          <w:sz w:val="22"/>
          <w:szCs w:val="22"/>
        </w:rPr>
        <w:t>As Chairman I thank my Vice Chairman Richard Plant, the clerk Graham Crompton and all of the Council past and present for the hard work that they undertake for the whole community within the Parish of Hesketh-with-Becconsall.</w:t>
      </w:r>
    </w:p>
    <w:p w:rsidR="00F615B2" w:rsidRPr="00F615B2" w:rsidRDefault="00F615B2" w:rsidP="00F615B2">
      <w:pPr>
        <w:spacing w:after="200" w:line="276" w:lineRule="auto"/>
        <w:rPr>
          <w:rFonts w:asciiTheme="minorHAnsi" w:eastAsiaTheme="minorHAnsi" w:hAnsiTheme="minorHAnsi" w:cstheme="minorBidi"/>
          <w:sz w:val="22"/>
          <w:szCs w:val="22"/>
        </w:rPr>
      </w:pPr>
      <w:r w:rsidRPr="00F615B2">
        <w:rPr>
          <w:rFonts w:asciiTheme="minorHAnsi" w:eastAsiaTheme="minorHAnsi" w:hAnsiTheme="minorHAnsi" w:cstheme="minorBidi"/>
          <w:noProof/>
          <w:sz w:val="22"/>
          <w:szCs w:val="22"/>
          <w:lang w:eastAsia="en-GB"/>
        </w:rPr>
        <w:lastRenderedPageBreak/>
        <w:drawing>
          <wp:inline distT="0" distB="0" distL="0" distR="0" wp14:anchorId="3D2BC73A" wp14:editId="5386D276">
            <wp:extent cx="2473569"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3569" cy="609600"/>
                    </a:xfrm>
                    <a:prstGeom prst="rect">
                      <a:avLst/>
                    </a:prstGeom>
                    <a:noFill/>
                    <a:ln>
                      <a:noFill/>
                    </a:ln>
                  </pic:spPr>
                </pic:pic>
              </a:graphicData>
            </a:graphic>
          </wp:inline>
        </w:drawing>
      </w:r>
    </w:p>
    <w:p w:rsidR="00F615B2" w:rsidRPr="00F615B2" w:rsidRDefault="00F615B2" w:rsidP="00F615B2">
      <w:pPr>
        <w:spacing w:after="200" w:line="276" w:lineRule="auto"/>
        <w:rPr>
          <w:rFonts w:asciiTheme="minorHAnsi" w:eastAsiaTheme="minorHAnsi" w:hAnsiTheme="minorHAnsi" w:cstheme="minorBidi"/>
          <w:sz w:val="22"/>
          <w:szCs w:val="22"/>
        </w:rPr>
      </w:pPr>
    </w:p>
    <w:p w:rsidR="00F615B2" w:rsidRDefault="00F615B2" w:rsidP="0025129F">
      <w:pPr>
        <w:jc w:val="both"/>
        <w:rPr>
          <w:b/>
        </w:rPr>
      </w:pPr>
      <w:bookmarkStart w:id="3" w:name="_GoBack"/>
      <w:bookmarkEnd w:id="3"/>
    </w:p>
    <w:sectPr w:rsidR="00F615B2" w:rsidSect="00B42E7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BF" w:rsidRDefault="006C4CBF">
      <w:r>
        <w:separator/>
      </w:r>
    </w:p>
  </w:endnote>
  <w:endnote w:type="continuationSeparator" w:id="0">
    <w:p w:rsidR="006C4CBF" w:rsidRDefault="006C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FF366C">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6C" w:rsidRDefault="00FF3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BF" w:rsidRDefault="006C4CBF">
      <w:r>
        <w:separator/>
      </w:r>
    </w:p>
  </w:footnote>
  <w:footnote w:type="continuationSeparator" w:id="0">
    <w:p w:rsidR="006C4CBF" w:rsidRDefault="006C4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6C" w:rsidRDefault="00FF3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6C" w:rsidRDefault="00FF3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6C" w:rsidRDefault="00FF3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8D0"/>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6665"/>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4814"/>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2610"/>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464D"/>
    <w:rsid w:val="006B5F60"/>
    <w:rsid w:val="006B61D0"/>
    <w:rsid w:val="006B7125"/>
    <w:rsid w:val="006C17DC"/>
    <w:rsid w:val="006C1A1F"/>
    <w:rsid w:val="006C1ACD"/>
    <w:rsid w:val="006C2623"/>
    <w:rsid w:val="006C306F"/>
    <w:rsid w:val="006C370C"/>
    <w:rsid w:val="006C4C51"/>
    <w:rsid w:val="006C4CBF"/>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529D"/>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3942"/>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858"/>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B9C"/>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5B2"/>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E7EB5"/>
    <w:rsid w:val="00FF04C3"/>
    <w:rsid w:val="00FF06D4"/>
    <w:rsid w:val="00FF0E3E"/>
    <w:rsid w:val="00FF1B36"/>
    <w:rsid w:val="00FF22AB"/>
    <w:rsid w:val="00FF28D8"/>
    <w:rsid w:val="00FF366C"/>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35879393">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67C0-ECF6-4C7A-B765-2CC711B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2023-03-06T10:44:00Z</cp:lastPrinted>
  <dcterms:created xsi:type="dcterms:W3CDTF">2023-05-23T09:58:00Z</dcterms:created>
  <dcterms:modified xsi:type="dcterms:W3CDTF">2023-05-23T09:58:00Z</dcterms:modified>
</cp:coreProperties>
</file>